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3C42" w14:textId="0267A714" w:rsidR="00DB7918" w:rsidRPr="00DB7918" w:rsidRDefault="00DB7918" w:rsidP="00DB791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Pr="00DB7918">
        <w:rPr>
          <w:rFonts w:ascii="Times New Roman" w:eastAsia="Times New Roman" w:hAnsi="Times New Roman" w:cs="Times New Roman"/>
        </w:rPr>
        <w:t xml:space="preserve">Приложение  </w:t>
      </w:r>
    </w:p>
    <w:p w14:paraId="672382D8" w14:textId="72403D86" w:rsidR="00DB7918" w:rsidRPr="00DB7918" w:rsidRDefault="00DB7918" w:rsidP="00DB7918">
      <w:pPr>
        <w:tabs>
          <w:tab w:val="left" w:pos="674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к</w:t>
      </w:r>
      <w:r w:rsidRPr="00DB7918">
        <w:rPr>
          <w:rFonts w:ascii="Times New Roman" w:eastAsia="Times New Roman" w:hAnsi="Times New Roman" w:cs="Times New Roman"/>
        </w:rPr>
        <w:t xml:space="preserve"> приказу МБОУ СОШ №</w:t>
      </w:r>
      <w:r w:rsidR="009E15FE">
        <w:rPr>
          <w:rFonts w:ascii="Times New Roman" w:eastAsia="Times New Roman" w:hAnsi="Times New Roman" w:cs="Times New Roman"/>
        </w:rPr>
        <w:t>112</w:t>
      </w:r>
    </w:p>
    <w:p w14:paraId="585F94A0" w14:textId="03B4C18D" w:rsidR="00DB7918" w:rsidRDefault="00DB7918" w:rsidP="00DB7918">
      <w:pPr>
        <w:tabs>
          <w:tab w:val="left" w:pos="6744"/>
        </w:tabs>
        <w:jc w:val="both"/>
        <w:rPr>
          <w:rFonts w:ascii="Times New Roman" w:eastAsia="Times New Roman" w:hAnsi="Times New Roman" w:cs="Times New Roman"/>
        </w:rPr>
      </w:pPr>
      <w:r w:rsidRPr="00DB79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№                   от 0</w:t>
      </w:r>
      <w:r w:rsidR="009E15FE">
        <w:rPr>
          <w:rFonts w:ascii="Times New Roman" w:eastAsia="Times New Roman" w:hAnsi="Times New Roman" w:cs="Times New Roman"/>
        </w:rPr>
        <w:t>9</w:t>
      </w:r>
      <w:r w:rsidRPr="00DB7918">
        <w:rPr>
          <w:rFonts w:ascii="Times New Roman" w:eastAsia="Times New Roman" w:hAnsi="Times New Roman" w:cs="Times New Roman"/>
        </w:rPr>
        <w:t>.0</w:t>
      </w:r>
      <w:r w:rsidR="009E15FE">
        <w:rPr>
          <w:rFonts w:ascii="Times New Roman" w:eastAsia="Times New Roman" w:hAnsi="Times New Roman" w:cs="Times New Roman"/>
        </w:rPr>
        <w:t>1</w:t>
      </w:r>
      <w:r w:rsidRPr="00DB7918">
        <w:rPr>
          <w:rFonts w:ascii="Times New Roman" w:eastAsia="Times New Roman" w:hAnsi="Times New Roman" w:cs="Times New Roman"/>
        </w:rPr>
        <w:t>.202</w:t>
      </w:r>
      <w:r w:rsidR="009E15FE">
        <w:rPr>
          <w:rFonts w:ascii="Times New Roman" w:eastAsia="Times New Roman" w:hAnsi="Times New Roman" w:cs="Times New Roman"/>
        </w:rPr>
        <w:t>5</w:t>
      </w:r>
    </w:p>
    <w:p w14:paraId="3299E57C" w14:textId="77777777" w:rsidR="00DB7918" w:rsidRDefault="00DB7918" w:rsidP="00DB7918">
      <w:pPr>
        <w:tabs>
          <w:tab w:val="left" w:pos="6744"/>
        </w:tabs>
        <w:jc w:val="both"/>
        <w:rPr>
          <w:rFonts w:ascii="Times New Roman" w:eastAsia="Times New Roman" w:hAnsi="Times New Roman" w:cs="Times New Roman"/>
        </w:rPr>
      </w:pPr>
    </w:p>
    <w:p w14:paraId="540A36AE" w14:textId="77777777" w:rsidR="00DB7918" w:rsidRPr="00DB7918" w:rsidRDefault="00DB7918" w:rsidP="00DB7918">
      <w:pPr>
        <w:tabs>
          <w:tab w:val="left" w:pos="6744"/>
        </w:tabs>
        <w:jc w:val="both"/>
        <w:rPr>
          <w:rFonts w:ascii="Times New Roman" w:eastAsia="Times New Roman" w:hAnsi="Times New Roman" w:cs="Times New Roman"/>
        </w:rPr>
      </w:pPr>
    </w:p>
    <w:p w14:paraId="10D140D7" w14:textId="77777777" w:rsidR="00401CD7" w:rsidRPr="004A4535" w:rsidRDefault="00401CD7" w:rsidP="00401CD7">
      <w:pPr>
        <w:pStyle w:val="1"/>
        <w:spacing w:line="257" w:lineRule="auto"/>
        <w:ind w:firstLine="0"/>
        <w:jc w:val="center"/>
        <w:rPr>
          <w:b/>
        </w:rPr>
      </w:pPr>
      <w:r w:rsidRPr="004A4535">
        <w:rPr>
          <w:b/>
        </w:rPr>
        <w:t>Порядок</w:t>
      </w:r>
    </w:p>
    <w:p w14:paraId="46B1419C" w14:textId="77777777" w:rsidR="00401CD7" w:rsidRPr="004A4535" w:rsidRDefault="00401CD7" w:rsidP="00401CD7">
      <w:pPr>
        <w:pStyle w:val="1"/>
        <w:spacing w:after="220" w:line="257" w:lineRule="auto"/>
        <w:ind w:firstLine="0"/>
        <w:jc w:val="center"/>
        <w:rPr>
          <w:b/>
        </w:rPr>
      </w:pPr>
      <w:r w:rsidRPr="004A4535">
        <w:rPr>
          <w:b/>
        </w:rPr>
        <w:t>выплаты ежемесячной денежной компенсации двухразового питания</w:t>
      </w:r>
      <w:r w:rsidRPr="004A4535">
        <w:rPr>
          <w:b/>
        </w:rPr>
        <w:br/>
        <w:t>обучающимся с ОВЗ</w:t>
      </w:r>
      <w:r w:rsidR="00D86A7F" w:rsidRPr="004A4535">
        <w:rPr>
          <w:b/>
        </w:rPr>
        <w:t xml:space="preserve"> и детям-инвалидам</w:t>
      </w:r>
      <w:r w:rsidRPr="004A4535">
        <w:rPr>
          <w:b/>
        </w:rPr>
        <w:t>, осваивающими программы общего образования на</w:t>
      </w:r>
      <w:r w:rsidR="00D86A7F" w:rsidRPr="004A4535">
        <w:rPr>
          <w:b/>
        </w:rPr>
        <w:t xml:space="preserve"> </w:t>
      </w:r>
      <w:r w:rsidRPr="004A4535">
        <w:rPr>
          <w:b/>
        </w:rPr>
        <w:t>дому</w:t>
      </w:r>
    </w:p>
    <w:p w14:paraId="192EDEC8" w14:textId="77777777" w:rsidR="00401CD7" w:rsidRDefault="00401CD7" w:rsidP="00CE30ED">
      <w:pPr>
        <w:pStyle w:val="1"/>
        <w:tabs>
          <w:tab w:val="left" w:pos="875"/>
        </w:tabs>
        <w:spacing w:line="257" w:lineRule="auto"/>
        <w:ind w:firstLine="567"/>
        <w:jc w:val="both"/>
      </w:pPr>
      <w:r>
        <w:t>Настоящий порядок определяет условия и процедуру предоставления компенсации за обеспечение бесплатным двухразовым питанием обучающихся с ограниченными возможностями здоровья</w:t>
      </w:r>
      <w:r w:rsidR="004A4535">
        <w:t xml:space="preserve"> детей-инвалидов</w:t>
      </w:r>
      <w:r>
        <w:t>, осваивающим основные общеобразовательные программы на дому (далее - компенсация, обучающийся).</w:t>
      </w:r>
    </w:p>
    <w:p w14:paraId="362561B8" w14:textId="77777777" w:rsidR="00401CD7" w:rsidRDefault="00401CD7" w:rsidP="00CE30ED">
      <w:pPr>
        <w:pStyle w:val="1"/>
        <w:tabs>
          <w:tab w:val="left" w:pos="875"/>
        </w:tabs>
        <w:spacing w:line="257" w:lineRule="auto"/>
        <w:ind w:firstLine="567"/>
        <w:jc w:val="both"/>
      </w:pPr>
      <w:r>
        <w:t>В целях предоставления компенсации один из родителей (законных представителей) обучающегося обращается в организацию с заявлением о выплате компенсации.</w:t>
      </w:r>
    </w:p>
    <w:p w14:paraId="5322991F" w14:textId="77777777" w:rsidR="00401CD7" w:rsidRDefault="00401CD7" w:rsidP="00CE30ED">
      <w:pPr>
        <w:pStyle w:val="1"/>
        <w:spacing w:line="257" w:lineRule="auto"/>
        <w:ind w:firstLine="567"/>
        <w:jc w:val="both"/>
      </w:pPr>
      <w:r>
        <w:t>К заявлению о выплате компенсации прилагаются следующие документы: копия паспорта или иной документ, удостоверяющий личность родителей (законных представителей);</w:t>
      </w:r>
    </w:p>
    <w:p w14:paraId="71592CD3" w14:textId="77777777" w:rsidR="00401CD7" w:rsidRDefault="004A4535" w:rsidP="00CE30ED">
      <w:pPr>
        <w:pStyle w:val="1"/>
        <w:spacing w:line="257" w:lineRule="auto"/>
        <w:ind w:firstLine="567"/>
        <w:jc w:val="both"/>
      </w:pPr>
      <w:r>
        <w:t xml:space="preserve">- </w:t>
      </w:r>
      <w:r w:rsidR="00401CD7">
        <w:t>свидетельство о рождении обучающегося с ОВЗ</w:t>
      </w:r>
      <w:r>
        <w:t>, ребенка-инвалида</w:t>
      </w:r>
      <w:r w:rsidR="00401CD7">
        <w:t>;</w:t>
      </w:r>
    </w:p>
    <w:p w14:paraId="05199072" w14:textId="77777777" w:rsidR="00401CD7" w:rsidRDefault="004A4535" w:rsidP="00CE30ED">
      <w:pPr>
        <w:pStyle w:val="1"/>
        <w:spacing w:line="257" w:lineRule="auto"/>
        <w:ind w:firstLine="567"/>
        <w:jc w:val="both"/>
      </w:pPr>
      <w:r>
        <w:t xml:space="preserve">- </w:t>
      </w:r>
      <w:r w:rsidR="00401CD7">
        <w:t>заключение психолого-медико-педагогической комиссии (далее - ПМПК) обучающегося</w:t>
      </w:r>
      <w:r>
        <w:t>, справка МСЭ</w:t>
      </w:r>
      <w:r w:rsidR="00401CD7">
        <w:t>;</w:t>
      </w:r>
    </w:p>
    <w:p w14:paraId="40C70735" w14:textId="77777777" w:rsidR="00401CD7" w:rsidRDefault="004A4535" w:rsidP="00CE30ED">
      <w:pPr>
        <w:pStyle w:val="1"/>
        <w:spacing w:line="257" w:lineRule="auto"/>
        <w:ind w:firstLine="567"/>
        <w:jc w:val="both"/>
      </w:pPr>
      <w:r>
        <w:t xml:space="preserve">- </w:t>
      </w:r>
      <w:r w:rsidR="00401CD7">
        <w:t>страховое свидетельство обязательного пенсионного страхования получателя компенсации;</w:t>
      </w:r>
    </w:p>
    <w:p w14:paraId="2E6C5306" w14:textId="77777777" w:rsidR="00401CD7" w:rsidRDefault="004A4535" w:rsidP="00CE30ED">
      <w:pPr>
        <w:pStyle w:val="1"/>
        <w:spacing w:line="257" w:lineRule="auto"/>
        <w:ind w:firstLine="567"/>
        <w:jc w:val="both"/>
      </w:pPr>
      <w:r>
        <w:t xml:space="preserve">- </w:t>
      </w:r>
      <w:r w:rsidR="00401CD7">
        <w:t>страховое свидетельство обязательного пенсионного страхования обучающегося;</w:t>
      </w:r>
    </w:p>
    <w:p w14:paraId="0CB9CDB2" w14:textId="77777777" w:rsidR="00401CD7" w:rsidRDefault="004A4535" w:rsidP="00CE30ED">
      <w:pPr>
        <w:pStyle w:val="1"/>
        <w:spacing w:line="257" w:lineRule="auto"/>
        <w:ind w:firstLine="567"/>
        <w:jc w:val="both"/>
      </w:pPr>
      <w:r>
        <w:t xml:space="preserve">- </w:t>
      </w:r>
      <w:r w:rsidR="00401CD7">
        <w:t>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14:paraId="4F14E833" w14:textId="77777777" w:rsidR="00401CD7" w:rsidRDefault="004A4535" w:rsidP="00CE30ED">
      <w:pPr>
        <w:pStyle w:val="1"/>
        <w:spacing w:line="257" w:lineRule="auto"/>
        <w:ind w:firstLine="567"/>
        <w:jc w:val="both"/>
      </w:pPr>
      <w:r>
        <w:t xml:space="preserve">- </w:t>
      </w:r>
      <w:r w:rsidR="00401CD7">
        <w:t>заключение медицинской организации на обучение на дому.</w:t>
      </w:r>
    </w:p>
    <w:p w14:paraId="701CD1C1" w14:textId="77777777" w:rsidR="00401CD7" w:rsidRDefault="00401CD7" w:rsidP="00CE30ED">
      <w:pPr>
        <w:pStyle w:val="1"/>
        <w:tabs>
          <w:tab w:val="left" w:pos="880"/>
        </w:tabs>
        <w:spacing w:line="257" w:lineRule="auto"/>
        <w:ind w:firstLine="567"/>
        <w:jc w:val="both"/>
      </w:pPr>
      <w:r>
        <w:t>В случае если от имени родителей действует уполномоченное лицо кроме документов, указанных в пункте 3, к заявлению о выплате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14:paraId="1CA7C22A" w14:textId="77777777" w:rsidR="00401CD7" w:rsidRDefault="00401CD7" w:rsidP="00CE30ED">
      <w:pPr>
        <w:pStyle w:val="1"/>
        <w:tabs>
          <w:tab w:val="left" w:pos="875"/>
        </w:tabs>
        <w:spacing w:line="257" w:lineRule="auto"/>
        <w:ind w:firstLine="567"/>
        <w:jc w:val="both"/>
      </w:pPr>
      <w:r>
        <w:t>Родителей (законный представитель) подает заявление о выплате компенсации и документы, предусмотренные 3 и 4, однократно на срок действия заключения ПМПК</w:t>
      </w:r>
      <w:r w:rsidR="004A4535">
        <w:t>/справки МСЭ</w:t>
      </w:r>
      <w:r>
        <w:t>.</w:t>
      </w:r>
    </w:p>
    <w:p w14:paraId="6AD09235" w14:textId="77777777" w:rsidR="004A4535" w:rsidRDefault="00401CD7" w:rsidP="00CE30ED">
      <w:pPr>
        <w:pStyle w:val="1"/>
        <w:tabs>
          <w:tab w:val="left" w:pos="875"/>
        </w:tabs>
        <w:spacing w:line="257" w:lineRule="auto"/>
        <w:ind w:firstLine="567"/>
        <w:jc w:val="both"/>
      </w:pPr>
      <w:r>
        <w:t>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14:paraId="5E85E9FF" w14:textId="77777777" w:rsidR="00786A14" w:rsidRDefault="004A4535" w:rsidP="00786A14">
      <w:pPr>
        <w:pStyle w:val="1"/>
        <w:tabs>
          <w:tab w:val="left" w:pos="875"/>
        </w:tabs>
        <w:spacing w:line="257" w:lineRule="auto"/>
        <w:ind w:firstLine="567"/>
        <w:jc w:val="both"/>
      </w:pPr>
      <w:r>
        <w:t>6.</w:t>
      </w:r>
      <w:r w:rsidR="00401CD7">
        <w:t xml:space="preserve">Заявления о выплате компенсации, поданные в организацию, рассматриваются руководителем организации в течение пяти рабочих дней со дня подачи </w:t>
      </w:r>
      <w:r w:rsidR="00CE30ED">
        <w:t>заявления о выплате</w:t>
      </w:r>
      <w:r w:rsidR="00786A14">
        <w:t xml:space="preserve"> </w:t>
      </w:r>
      <w:r w:rsidR="00CE30ED">
        <w:t>компенсации</w:t>
      </w:r>
      <w:r w:rsidR="00786A14">
        <w:t xml:space="preserve"> </w:t>
      </w:r>
    </w:p>
    <w:p w14:paraId="526EC775" w14:textId="77777777" w:rsidR="00401CD7" w:rsidRDefault="00401CD7" w:rsidP="00786A14">
      <w:pPr>
        <w:pStyle w:val="1"/>
        <w:tabs>
          <w:tab w:val="left" w:pos="875"/>
        </w:tabs>
        <w:spacing w:line="257" w:lineRule="auto"/>
        <w:ind w:firstLine="567"/>
        <w:jc w:val="both"/>
      </w:pPr>
      <w:r>
        <w:t>В случае принятия решения об отказе в выплате компенсации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14:paraId="7EE6BBF3" w14:textId="77777777" w:rsidR="00401CD7" w:rsidRDefault="00401CD7" w:rsidP="00CE30ED">
      <w:pPr>
        <w:pStyle w:val="1"/>
        <w:tabs>
          <w:tab w:val="left" w:pos="899"/>
        </w:tabs>
        <w:ind w:firstLine="567"/>
        <w:jc w:val="both"/>
      </w:pPr>
      <w:r>
        <w:t xml:space="preserve">Основаниями для принятия руководителем организации решения об отказе в </w:t>
      </w:r>
      <w:r>
        <w:lastRenderedPageBreak/>
        <w:t>выплате компенсации являются:</w:t>
      </w:r>
    </w:p>
    <w:p w14:paraId="74C5616B" w14:textId="77777777" w:rsidR="00401CD7" w:rsidRDefault="004A4535" w:rsidP="00CE30ED">
      <w:pPr>
        <w:pStyle w:val="1"/>
        <w:tabs>
          <w:tab w:val="left" w:pos="890"/>
        </w:tabs>
        <w:ind w:firstLine="567"/>
        <w:jc w:val="both"/>
      </w:pPr>
      <w:r>
        <w:t xml:space="preserve">- </w:t>
      </w:r>
      <w:r w:rsidR="00401CD7">
        <w:t>непредставление (представление не в полном объеме) документов;</w:t>
      </w:r>
    </w:p>
    <w:p w14:paraId="533747B9" w14:textId="77777777" w:rsidR="00401CD7" w:rsidRDefault="004A4535" w:rsidP="00CE30ED">
      <w:pPr>
        <w:pStyle w:val="1"/>
        <w:tabs>
          <w:tab w:val="left" w:pos="890"/>
        </w:tabs>
        <w:ind w:firstLine="567"/>
        <w:jc w:val="both"/>
      </w:pPr>
      <w:r>
        <w:t xml:space="preserve">- </w:t>
      </w:r>
      <w:r w:rsidR="00401CD7">
        <w:t>недостоверность сведений, содержащихся в представленных документах.</w:t>
      </w:r>
    </w:p>
    <w:p w14:paraId="0AC755CF" w14:textId="77777777" w:rsidR="00401CD7" w:rsidRDefault="00401CD7" w:rsidP="00CE30ED">
      <w:pPr>
        <w:pStyle w:val="1"/>
        <w:tabs>
          <w:tab w:val="left" w:pos="908"/>
        </w:tabs>
        <w:ind w:firstLine="567"/>
        <w:jc w:val="both"/>
      </w:pPr>
      <w:r>
        <w:t xml:space="preserve">Компенсация предоставляется на срок действия заключения </w:t>
      </w:r>
      <w:r w:rsidR="004A4535">
        <w:t xml:space="preserve">врачебной комиссии </w:t>
      </w:r>
      <w:r>
        <w:t xml:space="preserve"> и выплачивается путем перечисления на лицевой банковский счет родителей (законных представителей).</w:t>
      </w:r>
    </w:p>
    <w:p w14:paraId="1C339242" w14:textId="77777777" w:rsidR="00401CD7" w:rsidRDefault="00401CD7" w:rsidP="00CE30ED">
      <w:pPr>
        <w:pStyle w:val="1"/>
        <w:ind w:firstLine="567"/>
        <w:jc w:val="both"/>
      </w:pPr>
      <w:r>
        <w:t>В случае изменения банковских реквизитов (банковского счета) родители (законные представители) в течение 10 рабочих дней с даты изменения указанных сведений представляет в организацию актуальные сведения о банковских реквизитах (банковском счете).</w:t>
      </w:r>
    </w:p>
    <w:p w14:paraId="017EC054" w14:textId="77777777" w:rsidR="00401CD7" w:rsidRDefault="00401CD7" w:rsidP="00CE30ED">
      <w:pPr>
        <w:pStyle w:val="1"/>
        <w:tabs>
          <w:tab w:val="left" w:pos="901"/>
        </w:tabs>
        <w:ind w:firstLine="567"/>
        <w:jc w:val="both"/>
      </w:pPr>
      <w:r>
        <w:t>Основаниями для прекращения выплаты компенсации являются:</w:t>
      </w:r>
    </w:p>
    <w:p w14:paraId="76A4FB87" w14:textId="77777777" w:rsidR="00401CD7" w:rsidRDefault="00CE30ED" w:rsidP="00CE30ED">
      <w:pPr>
        <w:pStyle w:val="1"/>
        <w:tabs>
          <w:tab w:val="left" w:pos="937"/>
        </w:tabs>
        <w:ind w:firstLine="567"/>
        <w:jc w:val="both"/>
      </w:pPr>
      <w:r>
        <w:t xml:space="preserve">- </w:t>
      </w:r>
      <w:r w:rsidR="00401CD7">
        <w:t>обращение родителей (законных представителей) с заявлением о прекращении выплаты компенсации;</w:t>
      </w:r>
    </w:p>
    <w:p w14:paraId="32525FE8" w14:textId="77777777" w:rsidR="00401CD7" w:rsidRDefault="00CE30ED" w:rsidP="00CE30ED">
      <w:pPr>
        <w:pStyle w:val="1"/>
        <w:tabs>
          <w:tab w:val="left" w:pos="1474"/>
        </w:tabs>
        <w:ind w:firstLine="567"/>
        <w:jc w:val="both"/>
      </w:pPr>
      <w:r>
        <w:t xml:space="preserve">- </w:t>
      </w:r>
      <w:r w:rsidR="00401CD7">
        <w:t>истечение срока действия заключения ПМПК</w:t>
      </w:r>
      <w:r w:rsidR="004A4535">
        <w:t>/справки МСЭ</w:t>
      </w:r>
      <w:r w:rsidR="00401CD7">
        <w:t>;</w:t>
      </w:r>
    </w:p>
    <w:p w14:paraId="1D362206" w14:textId="77777777" w:rsidR="00401CD7" w:rsidRDefault="00CE30ED" w:rsidP="00CE30ED">
      <w:pPr>
        <w:pStyle w:val="1"/>
        <w:tabs>
          <w:tab w:val="left" w:pos="937"/>
        </w:tabs>
        <w:ind w:firstLine="567"/>
        <w:jc w:val="both"/>
      </w:pPr>
      <w:r>
        <w:t xml:space="preserve">- </w:t>
      </w:r>
      <w:r w:rsidR="00401CD7">
        <w:t>прекращение образовательных отношений между организацией и обучающимся;</w:t>
      </w:r>
    </w:p>
    <w:p w14:paraId="40C3F262" w14:textId="77777777" w:rsidR="00401CD7" w:rsidRDefault="00CE30ED" w:rsidP="00CE30ED">
      <w:pPr>
        <w:pStyle w:val="1"/>
        <w:tabs>
          <w:tab w:val="left" w:pos="937"/>
        </w:tabs>
        <w:ind w:firstLine="567"/>
        <w:jc w:val="both"/>
      </w:pPr>
      <w:r>
        <w:t xml:space="preserve">- </w:t>
      </w:r>
      <w:r w:rsidR="00401CD7">
        <w:t>отобрание обучающегося у родителей (законных представителей) органом опеки и попечительства в случае угрозы жизни или здоровью обучающегося;</w:t>
      </w:r>
    </w:p>
    <w:p w14:paraId="383667E7" w14:textId="77777777" w:rsidR="00401CD7" w:rsidRDefault="00CE30ED" w:rsidP="00CE30ED">
      <w:pPr>
        <w:pStyle w:val="1"/>
        <w:tabs>
          <w:tab w:val="left" w:pos="1474"/>
        </w:tabs>
        <w:ind w:firstLine="567"/>
        <w:jc w:val="both"/>
      </w:pPr>
      <w:r>
        <w:t xml:space="preserve">- </w:t>
      </w:r>
      <w:r w:rsidR="00401CD7">
        <w:t>смерть обучающегося.</w:t>
      </w:r>
    </w:p>
    <w:p w14:paraId="1A3CDBA4" w14:textId="77777777" w:rsidR="00401CD7" w:rsidRDefault="00401CD7" w:rsidP="00786A14">
      <w:pPr>
        <w:pStyle w:val="1"/>
        <w:ind w:firstLine="567"/>
        <w:jc w:val="both"/>
      </w:pPr>
      <w:r>
        <w:t>Выплата компенсации в случаях, предусмотренных подпунктами 1-4 настоящего пункта, прекращается со дня наступления соответствующего обстоятельства.</w:t>
      </w:r>
    </w:p>
    <w:p w14:paraId="2BC2EA70" w14:textId="77777777" w:rsidR="00401CD7" w:rsidRDefault="00401CD7" w:rsidP="00786A14">
      <w:pPr>
        <w:pStyle w:val="1"/>
        <w:ind w:firstLine="567"/>
        <w:jc w:val="both"/>
      </w:pPr>
      <w:r>
        <w:t>Выплата компенсации в случае, предусмотренном подпунктом 5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14:paraId="6FA88594" w14:textId="77777777" w:rsidR="00401CD7" w:rsidRDefault="00401CD7" w:rsidP="00786A14">
      <w:pPr>
        <w:pStyle w:val="1"/>
        <w:ind w:firstLine="567"/>
        <w:jc w:val="both"/>
      </w:pPr>
      <w:r>
        <w:t>Решение о прекращении выплаты компенсации принимается руководителем организации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14:paraId="2F197621" w14:textId="77777777" w:rsidR="00401CD7" w:rsidRDefault="00401CD7" w:rsidP="00786A14">
      <w:pPr>
        <w:pStyle w:val="1"/>
        <w:ind w:firstLine="567"/>
        <w:jc w:val="both"/>
      </w:pPr>
      <w:r>
        <w:t>Организация в течение трех рабочих дней со дня принятия решения о прекращении выплаты компенсации сообщает родителю (законному представителю) о прекращении выплаты компенсации.</w:t>
      </w:r>
    </w:p>
    <w:p w14:paraId="7ED59119" w14:textId="77777777" w:rsidR="00401CD7" w:rsidRDefault="00401CD7" w:rsidP="00786A14">
      <w:pPr>
        <w:pStyle w:val="1"/>
        <w:tabs>
          <w:tab w:val="left" w:pos="1016"/>
        </w:tabs>
        <w:ind w:firstLine="567"/>
        <w:jc w:val="both"/>
      </w:pPr>
      <w:r>
        <w:t>Основаниями для приостановления выплаты компенсации являются:</w:t>
      </w:r>
    </w:p>
    <w:p w14:paraId="622C665D" w14:textId="77777777" w:rsidR="00401CD7" w:rsidRDefault="00786A14" w:rsidP="00786A14">
      <w:pPr>
        <w:pStyle w:val="1"/>
        <w:tabs>
          <w:tab w:val="left" w:pos="937"/>
        </w:tabs>
        <w:ind w:firstLine="567"/>
        <w:jc w:val="both"/>
      </w:pPr>
      <w:r>
        <w:t xml:space="preserve">- </w:t>
      </w:r>
      <w:r w:rsidR="00401CD7">
        <w:t>лишение или ограничение родительских прав (прекращение прав и обязанностей опекуна или попечителя) родителей (законных представителей), которому предоставлена выплата компенсации;</w:t>
      </w:r>
    </w:p>
    <w:p w14:paraId="5C5FE868" w14:textId="77777777" w:rsidR="00401CD7" w:rsidRDefault="00786A14" w:rsidP="00786A14">
      <w:pPr>
        <w:pStyle w:val="1"/>
        <w:tabs>
          <w:tab w:val="left" w:pos="937"/>
        </w:tabs>
        <w:ind w:firstLine="567"/>
        <w:jc w:val="both"/>
      </w:pPr>
      <w:r>
        <w:t xml:space="preserve">- </w:t>
      </w:r>
      <w:r w:rsidR="00401CD7">
        <w:t>признание родителей (законных представителей) судом безвестно отсутствующим или объявление умершим;</w:t>
      </w:r>
    </w:p>
    <w:p w14:paraId="6663C9D3" w14:textId="77777777" w:rsidR="00401CD7" w:rsidRDefault="00786A14" w:rsidP="00786A14">
      <w:pPr>
        <w:pStyle w:val="1"/>
        <w:tabs>
          <w:tab w:val="left" w:pos="937"/>
        </w:tabs>
        <w:ind w:firstLine="567"/>
        <w:jc w:val="both"/>
      </w:pPr>
      <w:r>
        <w:t xml:space="preserve">- </w:t>
      </w:r>
      <w:r w:rsidR="00401CD7">
        <w:t>смерть родителей (законных представителей), которому предоставлена выплата компенсации;</w:t>
      </w:r>
    </w:p>
    <w:p w14:paraId="1D42A103" w14:textId="77777777" w:rsidR="00401CD7" w:rsidRDefault="00786A14" w:rsidP="00786A14">
      <w:pPr>
        <w:pStyle w:val="1"/>
        <w:tabs>
          <w:tab w:val="left" w:pos="1474"/>
          <w:tab w:val="left" w:pos="6214"/>
        </w:tabs>
        <w:ind w:firstLine="567"/>
        <w:jc w:val="both"/>
      </w:pPr>
      <w:r>
        <w:t xml:space="preserve">- </w:t>
      </w:r>
      <w:r w:rsidR="00401CD7">
        <w:t>признание родителей (законных</w:t>
      </w:r>
      <w:r w:rsidR="00401CD7">
        <w:tab/>
        <w:t>представителей) судом</w:t>
      </w:r>
    </w:p>
    <w:p w14:paraId="20279F26" w14:textId="77777777" w:rsidR="00401CD7" w:rsidRDefault="00401CD7" w:rsidP="00786A14">
      <w:pPr>
        <w:pStyle w:val="1"/>
        <w:ind w:firstLine="567"/>
        <w:jc w:val="both"/>
      </w:pPr>
      <w:r>
        <w:t>недееспособным или ограничено дееспособным;</w:t>
      </w:r>
    </w:p>
    <w:p w14:paraId="2B112AFB" w14:textId="77777777" w:rsidR="00401CD7" w:rsidRDefault="00786A14" w:rsidP="00786A14">
      <w:pPr>
        <w:pStyle w:val="1"/>
        <w:tabs>
          <w:tab w:val="left" w:pos="954"/>
        </w:tabs>
        <w:ind w:firstLine="567"/>
        <w:jc w:val="both"/>
      </w:pPr>
      <w:r>
        <w:t xml:space="preserve">- </w:t>
      </w:r>
      <w:r w:rsidR="00401CD7">
        <w:t>усыновление обучающегося третьим лицом, не являющимся родителем (законным представителем), которому предоставлена выплата компенсации.</w:t>
      </w:r>
    </w:p>
    <w:p w14:paraId="4CAA9F2C" w14:textId="77777777" w:rsidR="00401CD7" w:rsidRDefault="00401CD7" w:rsidP="00786A14">
      <w:pPr>
        <w:pStyle w:val="1"/>
        <w:ind w:firstLine="567"/>
        <w:jc w:val="both"/>
      </w:pPr>
      <w: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14:paraId="48A93978" w14:textId="77777777" w:rsidR="00401CD7" w:rsidRDefault="00401CD7" w:rsidP="00786A14">
      <w:pPr>
        <w:pStyle w:val="1"/>
        <w:ind w:firstLine="567"/>
        <w:jc w:val="both"/>
      </w:pPr>
      <w:r>
        <w:t xml:space="preserve">Решение о приостановлении выплаты компенсации принимается руководителем организации в форме распорядительного акта не позднее трех </w:t>
      </w:r>
      <w:r>
        <w:lastRenderedPageBreak/>
        <w:t>рабочих дней со дня наступления обстоятельства, предусмотренного настоящим пунктом.</w:t>
      </w:r>
    </w:p>
    <w:p w14:paraId="1F0E8C4F" w14:textId="77777777" w:rsidR="00401CD7" w:rsidRDefault="00401CD7" w:rsidP="00786A14">
      <w:pPr>
        <w:pStyle w:val="1"/>
        <w:ind w:firstLine="567"/>
        <w:jc w:val="both"/>
      </w:pPr>
      <w:r>
        <w:t>Организация уведомляет родителей (законных представителей)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14:paraId="0C2972C4" w14:textId="77777777" w:rsidR="00401CD7" w:rsidRDefault="00401CD7" w:rsidP="00786A14">
      <w:pPr>
        <w:pStyle w:val="1"/>
        <w:tabs>
          <w:tab w:val="left" w:pos="1014"/>
        </w:tabs>
        <w:ind w:firstLine="567"/>
        <w:jc w:val="both"/>
      </w:pPr>
      <w:r>
        <w:t>В случае принятия решения о приостановлении выплаты компенсации и обращения другого родителя (законного представителя) обучающегося с заявлением о выплате компенсации организация в течение трех рабочих дней со дня подачи родителем (законным представителем) осуществляет перерасчет размера компенсации за период приостановления выплаты компенсации.</w:t>
      </w:r>
    </w:p>
    <w:p w14:paraId="2D24884B" w14:textId="77777777" w:rsidR="00401CD7" w:rsidRDefault="00401CD7" w:rsidP="00786A14">
      <w:pPr>
        <w:pStyle w:val="1"/>
        <w:ind w:firstLine="567"/>
        <w:jc w:val="both"/>
      </w:pPr>
      <w:r>
        <w:t>Возобновление выплаты компенсации осуществляется со дня, следующего за днем поступления соответствующего заявления в организацию от другого родителя (законного представителя) обучающегося с приложением документов.</w:t>
      </w:r>
    </w:p>
    <w:p w14:paraId="6D8D7CD6" w14:textId="77777777" w:rsidR="00401CD7" w:rsidRDefault="00401CD7" w:rsidP="00786A14">
      <w:pPr>
        <w:pStyle w:val="1"/>
        <w:ind w:firstLine="567"/>
        <w:jc w:val="both"/>
      </w:pPr>
      <w:r>
        <w:t>Решение о возобновлении выплаты компенсации принимается руководителем организации в форме распорядительного акта не позднее семи рабочих дней с даты поступления заявления о выплате компенсации, предусмотренного настоящим пунктом.</w:t>
      </w:r>
    </w:p>
    <w:p w14:paraId="67FB048B" w14:textId="77777777" w:rsidR="00401CD7" w:rsidRDefault="00401CD7" w:rsidP="00786A14">
      <w:pPr>
        <w:pStyle w:val="1"/>
        <w:tabs>
          <w:tab w:val="left" w:pos="1018"/>
        </w:tabs>
        <w:ind w:firstLine="567"/>
        <w:jc w:val="both"/>
      </w:pPr>
      <w:r>
        <w:t>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нахождения,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14:paraId="23EA2A6E" w14:textId="77777777" w:rsidR="00786A14" w:rsidRDefault="00401CD7" w:rsidP="00786A14">
      <w:pPr>
        <w:pStyle w:val="1"/>
        <w:tabs>
          <w:tab w:val="left" w:pos="1014"/>
        </w:tabs>
        <w:ind w:firstLine="567"/>
        <w:jc w:val="both"/>
      </w:pPr>
      <w:r>
        <w:t>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родителям (законным представителям) сумма компенсации подлежат возврату в соответствии с действующим законодательством.</w:t>
      </w:r>
    </w:p>
    <w:p w14:paraId="696A80F2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35E1AC97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2DA6ED2E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77E5CCC2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45ED2084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3505537A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28603BE6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0EE6B276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43590C6B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4A3E3D83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50CA9FDC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08638986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6D9FA1E8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20134562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1E597D12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6A1FE56B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64B11774" w14:textId="77777777" w:rsidR="00786A14" w:rsidRDefault="00786A14" w:rsidP="00786A14">
      <w:pPr>
        <w:pStyle w:val="1"/>
        <w:tabs>
          <w:tab w:val="left" w:pos="1014"/>
        </w:tabs>
        <w:ind w:firstLine="0"/>
      </w:pPr>
    </w:p>
    <w:p w14:paraId="78DDB852" w14:textId="77777777" w:rsidR="00786A14" w:rsidRDefault="00786A14" w:rsidP="00786A14">
      <w:pPr>
        <w:pStyle w:val="1"/>
        <w:tabs>
          <w:tab w:val="left" w:pos="1014"/>
        </w:tabs>
        <w:ind w:firstLine="0"/>
        <w:jc w:val="right"/>
      </w:pPr>
    </w:p>
    <w:p w14:paraId="6CF5134E" w14:textId="77777777" w:rsidR="00786A14" w:rsidRDefault="00786A14" w:rsidP="00786A14">
      <w:pPr>
        <w:pStyle w:val="1"/>
        <w:tabs>
          <w:tab w:val="left" w:pos="1014"/>
        </w:tabs>
        <w:ind w:firstLine="0"/>
        <w:jc w:val="right"/>
      </w:pPr>
    </w:p>
    <w:p w14:paraId="10F2785F" w14:textId="77777777" w:rsidR="00786A14" w:rsidRDefault="00786A14" w:rsidP="00786A14">
      <w:pPr>
        <w:pStyle w:val="1"/>
        <w:tabs>
          <w:tab w:val="left" w:pos="1014"/>
        </w:tabs>
        <w:ind w:firstLine="0"/>
        <w:jc w:val="right"/>
      </w:pPr>
    </w:p>
    <w:p w14:paraId="596B865D" w14:textId="30386BAE" w:rsidR="009C36AD" w:rsidRPr="00DB7918" w:rsidRDefault="009C36AD" w:rsidP="009C36A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r w:rsidRPr="00DB7918">
        <w:rPr>
          <w:rFonts w:ascii="Times New Roman" w:eastAsia="Times New Roman" w:hAnsi="Times New Roman" w:cs="Times New Roman"/>
        </w:rPr>
        <w:t xml:space="preserve">Приложение  </w:t>
      </w:r>
    </w:p>
    <w:p w14:paraId="0D0E8531" w14:textId="26145F87" w:rsidR="009C36AD" w:rsidRPr="00DB7918" w:rsidRDefault="009C36AD" w:rsidP="009C36AD">
      <w:pPr>
        <w:tabs>
          <w:tab w:val="left" w:pos="674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к</w:t>
      </w:r>
      <w:r w:rsidRPr="00DB7918">
        <w:rPr>
          <w:rFonts w:ascii="Times New Roman" w:eastAsia="Times New Roman" w:hAnsi="Times New Roman" w:cs="Times New Roman"/>
        </w:rPr>
        <w:t xml:space="preserve"> приказу МБОУ СОШ №</w:t>
      </w:r>
      <w:r w:rsidR="009E15FE">
        <w:rPr>
          <w:rFonts w:ascii="Times New Roman" w:eastAsia="Times New Roman" w:hAnsi="Times New Roman" w:cs="Times New Roman"/>
        </w:rPr>
        <w:t>112</w:t>
      </w:r>
    </w:p>
    <w:p w14:paraId="01184F65" w14:textId="33B5C1BC" w:rsidR="009C36AD" w:rsidRDefault="009C36AD" w:rsidP="009C36AD">
      <w:pPr>
        <w:tabs>
          <w:tab w:val="left" w:pos="6744"/>
        </w:tabs>
        <w:jc w:val="both"/>
        <w:rPr>
          <w:rFonts w:ascii="Times New Roman" w:eastAsia="Times New Roman" w:hAnsi="Times New Roman" w:cs="Times New Roman"/>
        </w:rPr>
      </w:pPr>
      <w:r w:rsidRPr="00DB79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№                   от 0</w:t>
      </w:r>
      <w:r w:rsidR="009E15FE">
        <w:rPr>
          <w:rFonts w:ascii="Times New Roman" w:eastAsia="Times New Roman" w:hAnsi="Times New Roman" w:cs="Times New Roman"/>
        </w:rPr>
        <w:t>9</w:t>
      </w:r>
      <w:r w:rsidRPr="00DB7918">
        <w:rPr>
          <w:rFonts w:ascii="Times New Roman" w:eastAsia="Times New Roman" w:hAnsi="Times New Roman" w:cs="Times New Roman"/>
        </w:rPr>
        <w:t>.0</w:t>
      </w:r>
      <w:r w:rsidR="009E15FE">
        <w:rPr>
          <w:rFonts w:ascii="Times New Roman" w:eastAsia="Times New Roman" w:hAnsi="Times New Roman" w:cs="Times New Roman"/>
        </w:rPr>
        <w:t>1</w:t>
      </w:r>
      <w:r w:rsidRPr="00DB7918">
        <w:rPr>
          <w:rFonts w:ascii="Times New Roman" w:eastAsia="Times New Roman" w:hAnsi="Times New Roman" w:cs="Times New Roman"/>
        </w:rPr>
        <w:t>.202</w:t>
      </w:r>
      <w:r w:rsidR="009E15FE">
        <w:rPr>
          <w:rFonts w:ascii="Times New Roman" w:eastAsia="Times New Roman" w:hAnsi="Times New Roman" w:cs="Times New Roman"/>
        </w:rPr>
        <w:t>5</w:t>
      </w:r>
    </w:p>
    <w:p w14:paraId="0C1CEAFF" w14:textId="77777777" w:rsidR="009C36AD" w:rsidRDefault="009C36AD" w:rsidP="009C36AD">
      <w:pPr>
        <w:tabs>
          <w:tab w:val="left" w:pos="6744"/>
        </w:tabs>
        <w:jc w:val="both"/>
        <w:rPr>
          <w:rFonts w:ascii="Times New Roman" w:eastAsia="Times New Roman" w:hAnsi="Times New Roman" w:cs="Times New Roman"/>
        </w:rPr>
      </w:pPr>
    </w:p>
    <w:p w14:paraId="7CC4C613" w14:textId="77777777" w:rsidR="009C36AD" w:rsidRDefault="009C36AD" w:rsidP="009C36AD">
      <w:pPr>
        <w:tabs>
          <w:tab w:val="left" w:pos="6744"/>
        </w:tabs>
        <w:jc w:val="both"/>
        <w:rPr>
          <w:rFonts w:ascii="Times New Roman" w:eastAsia="Times New Roman" w:hAnsi="Times New Roman" w:cs="Times New Roman"/>
        </w:rPr>
      </w:pPr>
    </w:p>
    <w:p w14:paraId="4006D085" w14:textId="77777777" w:rsidR="009C36AD" w:rsidRDefault="009C36AD" w:rsidP="009C36AD">
      <w:pPr>
        <w:tabs>
          <w:tab w:val="left" w:pos="6744"/>
        </w:tabs>
        <w:jc w:val="both"/>
        <w:rPr>
          <w:rFonts w:ascii="Times New Roman" w:eastAsia="Times New Roman" w:hAnsi="Times New Roman" w:cs="Times New Roman"/>
        </w:rPr>
      </w:pPr>
    </w:p>
    <w:p w14:paraId="225016D6" w14:textId="77777777" w:rsidR="00401CD7" w:rsidRPr="004A4535" w:rsidRDefault="00401CD7" w:rsidP="00401CD7">
      <w:pPr>
        <w:pStyle w:val="1"/>
        <w:spacing w:after="300"/>
        <w:ind w:firstLine="0"/>
        <w:jc w:val="center"/>
        <w:rPr>
          <w:b/>
        </w:rPr>
      </w:pPr>
      <w:r w:rsidRPr="004A4535">
        <w:rPr>
          <w:b/>
        </w:rPr>
        <w:t>Порядок обеспечения ежедневным бесплатным двухразовым питанием</w:t>
      </w:r>
      <w:r w:rsidRPr="004A4535">
        <w:rPr>
          <w:b/>
        </w:rPr>
        <w:br/>
        <w:t>обучающихся с ограниченными возможностями здоровья</w:t>
      </w:r>
      <w:r w:rsidR="004A4535">
        <w:rPr>
          <w:b/>
        </w:rPr>
        <w:t xml:space="preserve"> и детей-инвалидов</w:t>
      </w:r>
    </w:p>
    <w:p w14:paraId="7588E30F" w14:textId="77777777" w:rsidR="00401CD7" w:rsidRPr="00786A14" w:rsidRDefault="00786A14" w:rsidP="00786A14">
      <w:pPr>
        <w:pStyle w:val="1"/>
        <w:tabs>
          <w:tab w:val="left" w:pos="307"/>
        </w:tabs>
        <w:ind w:firstLine="0"/>
        <w:jc w:val="center"/>
        <w:rPr>
          <w:b/>
        </w:rPr>
      </w:pPr>
      <w:r w:rsidRPr="00786A14">
        <w:rPr>
          <w:b/>
        </w:rPr>
        <w:t>1.Общие</w:t>
      </w:r>
      <w:r w:rsidR="00401CD7" w:rsidRPr="00786A14">
        <w:rPr>
          <w:b/>
        </w:rPr>
        <w:t xml:space="preserve"> положения</w:t>
      </w:r>
    </w:p>
    <w:p w14:paraId="1F7BB60E" w14:textId="6D051B26" w:rsidR="00401CD7" w:rsidRDefault="00786A14" w:rsidP="00786A14">
      <w:pPr>
        <w:pStyle w:val="1"/>
        <w:tabs>
          <w:tab w:val="left" w:pos="552"/>
        </w:tabs>
        <w:ind w:firstLine="567"/>
        <w:jc w:val="both"/>
      </w:pPr>
      <w:r>
        <w:t>1.1.</w:t>
      </w:r>
      <w:r w:rsidR="00B65C6C">
        <w:t xml:space="preserve"> </w:t>
      </w:r>
      <w:r w:rsidR="00401CD7">
        <w:t>Настоящий Порядок обеспечения ежедневным бесплатным двухразовым питанием обучающихся с ограниченными возможностями здоровья разработан в соответствии с федеральными и региональными правовыми актами, регулирующими вопросы организации питания школьников: Федеральным Законом Российской Федерации «Об образовании в Российской Федерации» от 29.12.2012 № 273-ФЗ;</w:t>
      </w:r>
    </w:p>
    <w:p w14:paraId="6803F772" w14:textId="77777777" w:rsidR="00401CD7" w:rsidRDefault="00401CD7" w:rsidP="00786A14">
      <w:pPr>
        <w:pStyle w:val="1"/>
        <w:ind w:firstLine="567"/>
        <w:jc w:val="both"/>
      </w:pPr>
      <w:r>
        <w:t>Федеральным законом «Об основных гарантиях прав ребёнка в Российской Федерации» от 24.07.1998 № 124-ФЗ (в последней редакции Федеральных законов от 28.12.2016 № 465-ФЗ).</w:t>
      </w:r>
    </w:p>
    <w:p w14:paraId="7B38D1BD" w14:textId="77777777" w:rsidR="00401CD7" w:rsidRDefault="00786A14" w:rsidP="00786A14">
      <w:pPr>
        <w:pStyle w:val="1"/>
        <w:tabs>
          <w:tab w:val="left" w:pos="552"/>
        </w:tabs>
        <w:ind w:firstLine="567"/>
        <w:jc w:val="both"/>
      </w:pPr>
      <w:r>
        <w:t>1.2.</w:t>
      </w:r>
      <w:r w:rsidR="00401CD7">
        <w:t>Настоящий Порядок разработан в целях планомерной организации предоставления бесплатного двухразового питания учащимся с ограниченными возможностями здоровья (далее - ОВЗ)</w:t>
      </w:r>
      <w:r w:rsidR="004A4535">
        <w:t xml:space="preserve"> и детям-инвалидам</w:t>
      </w:r>
      <w:r w:rsidR="00401CD7">
        <w:t xml:space="preserve">, реализующим адаптированные </w:t>
      </w:r>
      <w:r w:rsidR="00CE30ED">
        <w:t xml:space="preserve">и общие </w:t>
      </w:r>
      <w:r w:rsidR="00401CD7">
        <w:t>основные общеобразовательные программы в течение учебного года.</w:t>
      </w:r>
    </w:p>
    <w:p w14:paraId="4DD32D21" w14:textId="77777777" w:rsidR="00401CD7" w:rsidRDefault="00786A14" w:rsidP="00786A14">
      <w:pPr>
        <w:pStyle w:val="1"/>
        <w:tabs>
          <w:tab w:val="left" w:pos="547"/>
        </w:tabs>
        <w:ind w:firstLine="567"/>
        <w:jc w:val="both"/>
      </w:pPr>
      <w:r>
        <w:t>1.3.</w:t>
      </w:r>
      <w:r w:rsidR="00401CD7">
        <w:t>В соответствии с данным Порядком дети с ОВЗ</w:t>
      </w:r>
      <w:r w:rsidR="00CE30ED">
        <w:t xml:space="preserve"> и дети-инвалиды</w:t>
      </w:r>
      <w:r w:rsidR="00401CD7">
        <w:t xml:space="preserve">, обучающиеся по адаптированным </w:t>
      </w:r>
      <w:r w:rsidR="00CE30ED">
        <w:t xml:space="preserve">и общим </w:t>
      </w:r>
      <w:r w:rsidR="00401CD7">
        <w:t>общеобразовательным программам, обеспечиваются бесплатным двухразовым питанием следующим образом:</w:t>
      </w:r>
    </w:p>
    <w:p w14:paraId="3977335D" w14:textId="77777777" w:rsidR="00401CD7" w:rsidRDefault="00401CD7" w:rsidP="00786A14">
      <w:pPr>
        <w:pStyle w:val="1"/>
        <w:spacing w:after="300"/>
        <w:ind w:firstLine="567"/>
        <w:jc w:val="both"/>
      </w:pPr>
      <w:r>
        <w:t>- горячим завтраком, горячим обедом обеспечиваются все дети с ОВЗ</w:t>
      </w:r>
      <w:r w:rsidR="00CE30ED">
        <w:t xml:space="preserve"> и дети -инвалиды</w:t>
      </w:r>
      <w:r>
        <w:t>, обучающиеся в ОУ.</w:t>
      </w:r>
    </w:p>
    <w:p w14:paraId="2CFA519A" w14:textId="77777777" w:rsidR="00401CD7" w:rsidRPr="00786A14" w:rsidRDefault="00786A14" w:rsidP="00786A14">
      <w:pPr>
        <w:pStyle w:val="1"/>
        <w:tabs>
          <w:tab w:val="left" w:pos="336"/>
        </w:tabs>
        <w:spacing w:line="257" w:lineRule="auto"/>
        <w:ind w:firstLine="0"/>
        <w:jc w:val="center"/>
        <w:rPr>
          <w:b/>
        </w:rPr>
      </w:pPr>
      <w:r w:rsidRPr="00786A14">
        <w:rPr>
          <w:b/>
        </w:rPr>
        <w:t>2.</w:t>
      </w:r>
      <w:r w:rsidR="00401CD7" w:rsidRPr="00786A14">
        <w:rPr>
          <w:b/>
        </w:rPr>
        <w:t>Основные понятия, используемые в данном Порядке</w:t>
      </w:r>
    </w:p>
    <w:p w14:paraId="1A193A1E" w14:textId="77777777" w:rsidR="00401CD7" w:rsidRDefault="00786A14" w:rsidP="00786A14">
      <w:pPr>
        <w:pStyle w:val="1"/>
        <w:tabs>
          <w:tab w:val="left" w:pos="552"/>
        </w:tabs>
        <w:spacing w:line="240" w:lineRule="auto"/>
        <w:ind w:firstLine="567"/>
        <w:jc w:val="both"/>
      </w:pPr>
      <w:r>
        <w:t>2.1.</w:t>
      </w:r>
      <w:r w:rsidR="00401CD7">
        <w:t>Обучающийся с ограниченными возможностями здоровья (далее - ОВЗ)</w:t>
      </w:r>
      <w:r w:rsidR="00CE30ED">
        <w:t xml:space="preserve"> и ребенок-инвалид</w:t>
      </w:r>
      <w:r w:rsidR="00401CD7">
        <w:t xml:space="preserve"> - физическое лицо, имеющее недостатки в физическом и (или) психологическом развитии, подтверждённые психолого-медико-педагогической комиссией </w:t>
      </w:r>
      <w:r w:rsidR="00CE30ED">
        <w:t xml:space="preserve">или справкой МСЭ </w:t>
      </w:r>
      <w:r w:rsidR="00401CD7">
        <w:t>и препятствующие получению образования без создания специальных условий.</w:t>
      </w:r>
    </w:p>
    <w:p w14:paraId="54D75B14" w14:textId="77777777" w:rsidR="00401CD7" w:rsidRDefault="00786A14" w:rsidP="00786A14">
      <w:pPr>
        <w:pStyle w:val="1"/>
        <w:tabs>
          <w:tab w:val="left" w:pos="547"/>
        </w:tabs>
        <w:spacing w:line="240" w:lineRule="auto"/>
        <w:ind w:firstLine="567"/>
        <w:jc w:val="both"/>
      </w:pPr>
      <w:r>
        <w:t>2.2.</w:t>
      </w:r>
      <w:r w:rsidR="00401CD7">
        <w:t>Под бесплатным двухразовым питанием понимается предоставление обучающимся двухразового питания в ОУ за счёт средств бюджета.</w:t>
      </w:r>
    </w:p>
    <w:p w14:paraId="64CDE15C" w14:textId="77777777" w:rsidR="00401CD7" w:rsidRDefault="00786A14" w:rsidP="00786A14">
      <w:pPr>
        <w:pStyle w:val="1"/>
        <w:tabs>
          <w:tab w:val="left" w:pos="547"/>
        </w:tabs>
        <w:spacing w:after="300" w:line="240" w:lineRule="auto"/>
        <w:ind w:firstLine="567"/>
        <w:jc w:val="both"/>
      </w:pPr>
      <w:r>
        <w:t>2.3.</w:t>
      </w:r>
      <w:r w:rsidR="00401CD7">
        <w:t xml:space="preserve">Образовательная организация (далее - ОУ) - муниципальное общеобразовательное </w:t>
      </w:r>
      <w:r w:rsidR="00CE30ED">
        <w:t>автономное</w:t>
      </w:r>
      <w:r w:rsidR="00401CD7">
        <w:t xml:space="preserve"> учреждение, реализующее адаптированные</w:t>
      </w:r>
      <w:r w:rsidR="00CE30ED">
        <w:t xml:space="preserve"> и общие</w:t>
      </w:r>
      <w:r w:rsidR="00401CD7">
        <w:t xml:space="preserve"> основные общеобразовательные программы.</w:t>
      </w:r>
    </w:p>
    <w:p w14:paraId="494B711F" w14:textId="77777777" w:rsidR="00401CD7" w:rsidRPr="00786A14" w:rsidRDefault="00786A14" w:rsidP="00786A14">
      <w:pPr>
        <w:pStyle w:val="1"/>
        <w:tabs>
          <w:tab w:val="left" w:pos="331"/>
        </w:tabs>
        <w:spacing w:line="266" w:lineRule="auto"/>
        <w:ind w:firstLine="0"/>
        <w:jc w:val="center"/>
        <w:rPr>
          <w:b/>
        </w:rPr>
      </w:pPr>
      <w:r w:rsidRPr="00786A14">
        <w:rPr>
          <w:b/>
        </w:rPr>
        <w:t xml:space="preserve">3. </w:t>
      </w:r>
      <w:r w:rsidR="00401CD7" w:rsidRPr="00786A14">
        <w:rPr>
          <w:b/>
        </w:rPr>
        <w:t>Порядок финансирования и отчётности</w:t>
      </w:r>
    </w:p>
    <w:p w14:paraId="6E3F7EE9" w14:textId="77777777" w:rsidR="00786A14" w:rsidRDefault="00786A14" w:rsidP="00786A14">
      <w:pPr>
        <w:pStyle w:val="1"/>
        <w:tabs>
          <w:tab w:val="left" w:pos="547"/>
        </w:tabs>
        <w:spacing w:line="266" w:lineRule="auto"/>
        <w:ind w:firstLine="567"/>
        <w:jc w:val="both"/>
      </w:pPr>
      <w:r>
        <w:t>3.1.</w:t>
      </w:r>
      <w:r w:rsidR="00401CD7">
        <w:t>Бесплатное питание предоставляется за счёт средств муниципального бюджета, предусмотренных на социальную поддержку отдельных категорий детей, обучающихся в общеобразовательных учреждениях.</w:t>
      </w:r>
    </w:p>
    <w:p w14:paraId="14F4A9E2" w14:textId="77777777" w:rsidR="00401CD7" w:rsidRDefault="00786A14" w:rsidP="00786A14">
      <w:pPr>
        <w:pStyle w:val="1"/>
        <w:tabs>
          <w:tab w:val="left" w:pos="547"/>
        </w:tabs>
        <w:spacing w:line="266" w:lineRule="auto"/>
        <w:ind w:firstLine="567"/>
        <w:jc w:val="both"/>
      </w:pPr>
      <w:r>
        <w:t>3.2.</w:t>
      </w:r>
      <w:r w:rsidR="00401CD7">
        <w:t>Директор ОУ организует двухразовое питание детей с ОВЗ</w:t>
      </w:r>
      <w:r w:rsidR="00CE30ED">
        <w:t xml:space="preserve"> и детей-инвалидов</w:t>
      </w:r>
      <w:r w:rsidR="00401CD7">
        <w:t xml:space="preserve">, обучающихся по адаптированным </w:t>
      </w:r>
      <w:r w:rsidR="00CE30ED">
        <w:t xml:space="preserve">и общим </w:t>
      </w:r>
      <w:r w:rsidR="00401CD7">
        <w:t>общеобразовательным программам ОУ в соответствии с СанПиН.</w:t>
      </w:r>
    </w:p>
    <w:p w14:paraId="0925F2AF" w14:textId="77777777" w:rsidR="00401CD7" w:rsidRDefault="00786A14" w:rsidP="00786A14">
      <w:pPr>
        <w:pStyle w:val="1"/>
        <w:tabs>
          <w:tab w:val="left" w:pos="594"/>
        </w:tabs>
        <w:spacing w:line="257" w:lineRule="auto"/>
        <w:ind w:firstLine="567"/>
        <w:jc w:val="both"/>
      </w:pPr>
      <w:r>
        <w:lastRenderedPageBreak/>
        <w:t>3.3.</w:t>
      </w:r>
      <w:r w:rsidR="00401CD7">
        <w:t>Общеобразовательное учреждение:</w:t>
      </w:r>
    </w:p>
    <w:p w14:paraId="0FDBE42A" w14:textId="77777777" w:rsidR="00401CD7" w:rsidRDefault="00401CD7" w:rsidP="00786A14">
      <w:pPr>
        <w:pStyle w:val="1"/>
        <w:numPr>
          <w:ilvl w:val="0"/>
          <w:numId w:val="6"/>
        </w:numPr>
        <w:tabs>
          <w:tab w:val="left" w:pos="435"/>
        </w:tabs>
        <w:spacing w:line="257" w:lineRule="auto"/>
        <w:ind w:firstLine="567"/>
        <w:jc w:val="both"/>
      </w:pPr>
      <w:r>
        <w:t>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14:paraId="01CCE8C4" w14:textId="77777777" w:rsidR="00401CD7" w:rsidRDefault="00401CD7" w:rsidP="00786A14">
      <w:pPr>
        <w:pStyle w:val="1"/>
        <w:numPr>
          <w:ilvl w:val="0"/>
          <w:numId w:val="6"/>
        </w:numPr>
        <w:tabs>
          <w:tab w:val="left" w:pos="435"/>
        </w:tabs>
        <w:spacing w:line="257" w:lineRule="auto"/>
        <w:ind w:firstLine="567"/>
        <w:jc w:val="both"/>
      </w:pPr>
      <w:r>
        <w:t>принимает документы, формирует пакет документов и обеспечивает их хранение;</w:t>
      </w:r>
    </w:p>
    <w:p w14:paraId="2D0A61F3" w14:textId="77777777" w:rsidR="00401CD7" w:rsidRDefault="00401CD7" w:rsidP="00786A14">
      <w:pPr>
        <w:pStyle w:val="1"/>
        <w:numPr>
          <w:ilvl w:val="0"/>
          <w:numId w:val="6"/>
        </w:numPr>
        <w:tabs>
          <w:tab w:val="left" w:pos="435"/>
        </w:tabs>
        <w:spacing w:line="257" w:lineRule="auto"/>
        <w:ind w:firstLine="567"/>
        <w:jc w:val="both"/>
      </w:pPr>
      <w:r>
        <w:t>проверяет право обучающихся на получение бесплатного питания;</w:t>
      </w:r>
    </w:p>
    <w:p w14:paraId="025C6A58" w14:textId="77777777" w:rsidR="00401CD7" w:rsidRDefault="00401CD7" w:rsidP="00786A14">
      <w:pPr>
        <w:pStyle w:val="1"/>
        <w:numPr>
          <w:ilvl w:val="0"/>
          <w:numId w:val="6"/>
        </w:numPr>
        <w:tabs>
          <w:tab w:val="left" w:pos="435"/>
        </w:tabs>
        <w:spacing w:line="257" w:lineRule="auto"/>
        <w:ind w:firstLine="567"/>
        <w:jc w:val="both"/>
      </w:pPr>
      <w:r>
        <w:t>принимает решение о предоставлении (об отказе в предоставлении) бесплатного питания;</w:t>
      </w:r>
    </w:p>
    <w:p w14:paraId="2E686BE4" w14:textId="77777777" w:rsidR="00401CD7" w:rsidRDefault="00401CD7" w:rsidP="00786A14">
      <w:pPr>
        <w:pStyle w:val="1"/>
        <w:spacing w:line="257" w:lineRule="auto"/>
        <w:ind w:firstLine="567"/>
        <w:jc w:val="both"/>
      </w:pPr>
      <w:r>
        <w:t>В случае выбытия обучающегося из ОУ предоставление бесплатного питания ему приостанавливается.</w:t>
      </w:r>
    </w:p>
    <w:p w14:paraId="76FFCCF7" w14:textId="77777777" w:rsidR="00311464" w:rsidRDefault="00311464"/>
    <w:sectPr w:rsidR="00311464">
      <w:headerReference w:type="default" r:id="rId7"/>
      <w:pgSz w:w="11900" w:h="16840"/>
      <w:pgMar w:top="650" w:right="960" w:bottom="650" w:left="1479" w:header="222" w:footer="2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D1D87" w14:textId="77777777" w:rsidR="00534C52" w:rsidRDefault="00534C52">
      <w:r>
        <w:separator/>
      </w:r>
    </w:p>
  </w:endnote>
  <w:endnote w:type="continuationSeparator" w:id="0">
    <w:p w14:paraId="3DD30A9F" w14:textId="77777777" w:rsidR="00534C52" w:rsidRDefault="0053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0EB12" w14:textId="77777777" w:rsidR="00534C52" w:rsidRDefault="00534C52">
      <w:r>
        <w:separator/>
      </w:r>
    </w:p>
  </w:footnote>
  <w:footnote w:type="continuationSeparator" w:id="0">
    <w:p w14:paraId="1728B7CA" w14:textId="77777777" w:rsidR="00534C52" w:rsidRDefault="0053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7971" w14:textId="77777777" w:rsidR="00206F84" w:rsidRDefault="00206F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2FB8"/>
    <w:multiLevelType w:val="multilevel"/>
    <w:tmpl w:val="A8AAFE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46AEA"/>
    <w:multiLevelType w:val="multilevel"/>
    <w:tmpl w:val="D3FAC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0A442A"/>
    <w:multiLevelType w:val="multilevel"/>
    <w:tmpl w:val="68F4B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9D6B34"/>
    <w:multiLevelType w:val="multilevel"/>
    <w:tmpl w:val="F594F3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B90EB6"/>
    <w:multiLevelType w:val="multilevel"/>
    <w:tmpl w:val="13C4B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9A3BDA"/>
    <w:multiLevelType w:val="multilevel"/>
    <w:tmpl w:val="CF2C7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2802969">
    <w:abstractNumId w:val="0"/>
  </w:num>
  <w:num w:numId="2" w16cid:durableId="936324485">
    <w:abstractNumId w:val="4"/>
  </w:num>
  <w:num w:numId="3" w16cid:durableId="1470052836">
    <w:abstractNumId w:val="1"/>
  </w:num>
  <w:num w:numId="4" w16cid:durableId="773015180">
    <w:abstractNumId w:val="5"/>
  </w:num>
  <w:num w:numId="5" w16cid:durableId="1783263553">
    <w:abstractNumId w:val="2"/>
  </w:num>
  <w:num w:numId="6" w16cid:durableId="137508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CD7"/>
    <w:rsid w:val="00206F84"/>
    <w:rsid w:val="002644E5"/>
    <w:rsid w:val="00311464"/>
    <w:rsid w:val="003C4808"/>
    <w:rsid w:val="00401CD7"/>
    <w:rsid w:val="004A4535"/>
    <w:rsid w:val="00534C52"/>
    <w:rsid w:val="0064301F"/>
    <w:rsid w:val="00786A14"/>
    <w:rsid w:val="007F1032"/>
    <w:rsid w:val="00917D3A"/>
    <w:rsid w:val="009C36AD"/>
    <w:rsid w:val="009E15FE"/>
    <w:rsid w:val="00B65C6C"/>
    <w:rsid w:val="00BE02B1"/>
    <w:rsid w:val="00CB7117"/>
    <w:rsid w:val="00CE30ED"/>
    <w:rsid w:val="00D86A7F"/>
    <w:rsid w:val="00DB7918"/>
    <w:rsid w:val="00D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440F"/>
  <w15:docId w15:val="{1E9C5B28-7B44-40BF-BC45-973394A9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1C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1CD7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401CD7"/>
    <w:rPr>
      <w:rFonts w:ascii="Times New Roman" w:eastAsia="Times New Roman" w:hAnsi="Times New Roman" w:cs="Times New Roman"/>
      <w:b/>
      <w:bCs/>
    </w:rPr>
  </w:style>
  <w:style w:type="character" w:customStyle="1" w:styleId="21">
    <w:name w:val="Колонтитул (2)_"/>
    <w:basedOn w:val="a0"/>
    <w:link w:val="22"/>
    <w:rsid w:val="00401CD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401CD7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401CD7"/>
    <w:pPr>
      <w:spacing w:after="400" w:line="252" w:lineRule="auto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01CD7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СОШ 94Ф</cp:lastModifiedBy>
  <cp:revision>8</cp:revision>
  <cp:lastPrinted>2024-09-23T08:28:00Z</cp:lastPrinted>
  <dcterms:created xsi:type="dcterms:W3CDTF">2022-10-20T12:52:00Z</dcterms:created>
  <dcterms:modified xsi:type="dcterms:W3CDTF">2025-01-10T11:26:00Z</dcterms:modified>
</cp:coreProperties>
</file>